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97" w:rsidRPr="00DD6B67" w:rsidRDefault="006A138F" w:rsidP="007445D0">
      <w:pPr>
        <w:spacing w:before="100" w:beforeAutospacing="1" w:after="100" w:afterAutospacing="1"/>
        <w:jc w:val="center"/>
        <w:rPr>
          <w:sz w:val="32"/>
        </w:rPr>
      </w:pPr>
      <w:r w:rsidRPr="00DD6B67">
        <w:rPr>
          <w:b/>
          <w:bCs/>
          <w:color w:val="000000"/>
          <w:sz w:val="32"/>
          <w:szCs w:val="22"/>
        </w:rPr>
        <w:t xml:space="preserve">Le plan du </w:t>
      </w:r>
      <w:r w:rsidR="003347C8" w:rsidRPr="00DD6B67">
        <w:rPr>
          <w:b/>
          <w:sz w:val="32"/>
        </w:rPr>
        <w:t xml:space="preserve"> [candidat/candidate] du </w:t>
      </w:r>
      <w:r w:rsidRPr="00DD6B67">
        <w:rPr>
          <w:b/>
          <w:bCs/>
          <w:color w:val="000000"/>
          <w:sz w:val="32"/>
          <w:szCs w:val="22"/>
        </w:rPr>
        <w:t>Parti vert pour les villes</w:t>
      </w:r>
      <w:r w:rsidR="008A4AA5" w:rsidRPr="00DD6B67">
        <w:rPr>
          <w:b/>
          <w:bCs/>
          <w:color w:val="000000"/>
          <w:sz w:val="32"/>
          <w:szCs w:val="22"/>
        </w:rPr>
        <w:t> </w:t>
      </w:r>
      <w:r w:rsidR="00851397" w:rsidRPr="00DD6B67">
        <w:rPr>
          <w:b/>
          <w:bCs/>
          <w:color w:val="000000"/>
          <w:sz w:val="32"/>
          <w:szCs w:val="22"/>
        </w:rPr>
        <w:t xml:space="preserve">: </w:t>
      </w:r>
      <w:r w:rsidR="008A4AA5" w:rsidRPr="00DD6B67">
        <w:rPr>
          <w:b/>
          <w:bCs/>
          <w:color w:val="000000"/>
          <w:sz w:val="32"/>
          <w:szCs w:val="22"/>
        </w:rPr>
        <w:t>« </w:t>
      </w:r>
      <w:r w:rsidRPr="00DD6B67">
        <w:rPr>
          <w:b/>
          <w:bCs/>
          <w:color w:val="000000"/>
          <w:sz w:val="32"/>
          <w:szCs w:val="22"/>
        </w:rPr>
        <w:t xml:space="preserve">Il est temps </w:t>
      </w:r>
      <w:r w:rsidR="00921A7B" w:rsidRPr="00DD6B67">
        <w:rPr>
          <w:b/>
          <w:bCs/>
          <w:color w:val="000000"/>
          <w:sz w:val="32"/>
          <w:szCs w:val="22"/>
        </w:rPr>
        <w:t xml:space="preserve">de combler les carences </w:t>
      </w:r>
      <w:r w:rsidRPr="00DD6B67">
        <w:rPr>
          <w:b/>
          <w:bCs/>
          <w:color w:val="000000"/>
          <w:sz w:val="32"/>
          <w:szCs w:val="22"/>
        </w:rPr>
        <w:t>en matière d’infrastructure »</w:t>
      </w:r>
    </w:p>
    <w:p w:rsidR="00851397" w:rsidRPr="00DD6B67" w:rsidRDefault="00851397" w:rsidP="00851397">
      <w:pPr>
        <w:spacing w:before="100" w:beforeAutospacing="1" w:after="100" w:afterAutospacing="1"/>
      </w:pPr>
      <w:r w:rsidRPr="00DD6B67">
        <w:rPr>
          <w:szCs w:val="22"/>
        </w:rPr>
        <w:t> </w:t>
      </w:r>
    </w:p>
    <w:p w:rsidR="00851397" w:rsidRPr="00DD6B67" w:rsidRDefault="003347C8" w:rsidP="00851397">
      <w:pPr>
        <w:spacing w:before="100" w:beforeAutospacing="1" w:after="100" w:afterAutospacing="1"/>
      </w:pPr>
      <w:r w:rsidRPr="00DD6B67">
        <w:rPr>
          <w:b/>
        </w:rPr>
        <w:t xml:space="preserve">[VILLE], Le 14 octobre 2015 — </w:t>
      </w:r>
      <w:r w:rsidRPr="00DD6B67">
        <w:t xml:space="preserve">[Candidat/candidate], candidat/candidate du Parti vert dans [circonscription], fait écho à </w:t>
      </w:r>
      <w:hyperlink r:id="rId6" w:history="1">
        <w:r w:rsidRPr="00DD6B67">
          <w:rPr>
            <w:rStyle w:val="Hyperlink"/>
          </w:rPr>
          <w:t>Elizabeth May</w:t>
        </w:r>
      </w:hyperlink>
      <w:r w:rsidRPr="00DD6B67">
        <w:rPr>
          <w:rStyle w:val="Hyperlink"/>
        </w:rPr>
        <w:t>,</w:t>
      </w:r>
      <w:r w:rsidRPr="00DD6B67">
        <w:t xml:space="preserve"> chef du Parti vert (Saanich — Gulf Islands) qui a </w:t>
      </w:r>
      <w:r w:rsidR="006A138F" w:rsidRPr="00DD6B67">
        <w:rPr>
          <w:color w:val="000000"/>
          <w:szCs w:val="22"/>
        </w:rPr>
        <w:t>soulign</w:t>
      </w:r>
      <w:r w:rsidRPr="00DD6B67">
        <w:rPr>
          <w:color w:val="000000"/>
          <w:szCs w:val="22"/>
        </w:rPr>
        <w:t xml:space="preserve">é </w:t>
      </w:r>
      <w:r w:rsidR="006A138F" w:rsidRPr="00DD6B67">
        <w:rPr>
          <w:color w:val="000000"/>
          <w:szCs w:val="22"/>
        </w:rPr>
        <w:t>le</w:t>
      </w:r>
      <w:r w:rsidR="00851397" w:rsidRPr="00DD6B67">
        <w:rPr>
          <w:color w:val="000000"/>
          <w:szCs w:val="22"/>
        </w:rPr>
        <w:t> </w:t>
      </w:r>
      <w:r w:rsidR="00F0051B" w:rsidRPr="00DD6B67">
        <w:fldChar w:fldCharType="begin"/>
      </w:r>
      <w:r w:rsidR="00F0051B" w:rsidRPr="00DD6B67">
        <w:instrText>HYPERLINK "https://www.greenparty.ca/fr/plateforme" \t "_blank"</w:instrText>
      </w:r>
      <w:r w:rsidR="00F0051B" w:rsidRPr="00DD6B67">
        <w:fldChar w:fldCharType="separate"/>
      </w:r>
      <w:r w:rsidR="00851397" w:rsidRPr="00DD6B67">
        <w:rPr>
          <w:rStyle w:val="Hyperlink"/>
          <w:szCs w:val="22"/>
        </w:rPr>
        <w:t>plan</w:t>
      </w:r>
      <w:r w:rsidR="00F0051B" w:rsidRPr="00DD6B67">
        <w:fldChar w:fldCharType="end"/>
      </w:r>
      <w:r w:rsidR="00851397" w:rsidRPr="00DD6B67">
        <w:rPr>
          <w:color w:val="000000"/>
          <w:szCs w:val="22"/>
        </w:rPr>
        <w:t> </w:t>
      </w:r>
      <w:r w:rsidR="006A138F" w:rsidRPr="00DD6B67">
        <w:rPr>
          <w:color w:val="000000"/>
          <w:szCs w:val="22"/>
        </w:rPr>
        <w:t xml:space="preserve">pour les municipalités. </w:t>
      </w:r>
    </w:p>
    <w:p w:rsidR="00851397" w:rsidRPr="00DD6B67" w:rsidRDefault="00851397" w:rsidP="003347C8">
      <w:r w:rsidRPr="00DD6B67">
        <w:rPr>
          <w:color w:val="000000"/>
          <w:szCs w:val="22"/>
        </w:rPr>
        <w:t> </w:t>
      </w:r>
      <w:r w:rsidR="003347C8" w:rsidRPr="00DD6B67">
        <w:t>[Citation du candidat/de la candidate]</w:t>
      </w:r>
    </w:p>
    <w:p w:rsidR="00851397" w:rsidRPr="00DD6B67" w:rsidRDefault="006A138F" w:rsidP="00851397">
      <w:pPr>
        <w:spacing w:before="100" w:beforeAutospacing="1" w:after="100" w:afterAutospacing="1"/>
      </w:pPr>
      <w:r w:rsidRPr="00DD6B67">
        <w:rPr>
          <w:color w:val="000000"/>
          <w:szCs w:val="22"/>
        </w:rPr>
        <w:t>Notre démarche verte tient compte du fait que les gouvernements munic</w:t>
      </w:r>
      <w:r w:rsidR="009C54FF" w:rsidRPr="00DD6B67">
        <w:rPr>
          <w:color w:val="000000"/>
          <w:szCs w:val="22"/>
        </w:rPr>
        <w:t>i</w:t>
      </w:r>
      <w:r w:rsidRPr="00DD6B67">
        <w:rPr>
          <w:color w:val="000000"/>
          <w:szCs w:val="22"/>
        </w:rPr>
        <w:t>paux et locau</w:t>
      </w:r>
      <w:r w:rsidR="009C54FF" w:rsidRPr="00DD6B67">
        <w:rPr>
          <w:color w:val="000000"/>
          <w:szCs w:val="22"/>
        </w:rPr>
        <w:t>x</w:t>
      </w:r>
      <w:r w:rsidRPr="00DD6B67">
        <w:rPr>
          <w:color w:val="000000"/>
          <w:szCs w:val="22"/>
        </w:rPr>
        <w:t xml:space="preserve"> ont beso</w:t>
      </w:r>
      <w:r w:rsidR="009C54FF" w:rsidRPr="00DD6B67">
        <w:rPr>
          <w:color w:val="000000"/>
          <w:szCs w:val="22"/>
        </w:rPr>
        <w:t xml:space="preserve">in </w:t>
      </w:r>
      <w:r w:rsidRPr="00DD6B67">
        <w:rPr>
          <w:color w:val="000000"/>
          <w:szCs w:val="22"/>
        </w:rPr>
        <w:t>de f</w:t>
      </w:r>
      <w:r w:rsidR="009C54FF" w:rsidRPr="00DD6B67">
        <w:rPr>
          <w:color w:val="000000"/>
          <w:szCs w:val="22"/>
        </w:rPr>
        <w:t>o</w:t>
      </w:r>
      <w:r w:rsidRPr="00DD6B67">
        <w:rPr>
          <w:color w:val="000000"/>
          <w:szCs w:val="22"/>
        </w:rPr>
        <w:t xml:space="preserve">nds et de financement pour éliminer la dette des infrastructures. </w:t>
      </w:r>
      <w:r w:rsidR="009C54FF" w:rsidRPr="00DD6B67">
        <w:rPr>
          <w:color w:val="000000"/>
          <w:szCs w:val="22"/>
        </w:rPr>
        <w:t>L</w:t>
      </w:r>
      <w:r w:rsidRPr="00DD6B67">
        <w:rPr>
          <w:color w:val="000000"/>
          <w:szCs w:val="22"/>
        </w:rPr>
        <w:t xml:space="preserve">es fonds se présentent sous la forme de 6,4 G$ supplémentaires annuellement. Le financement </w:t>
      </w:r>
      <w:r w:rsidR="009C54FF" w:rsidRPr="00DD6B67">
        <w:rPr>
          <w:color w:val="000000"/>
          <w:szCs w:val="22"/>
        </w:rPr>
        <w:t xml:space="preserve">raffiné </w:t>
      </w:r>
      <w:r w:rsidRPr="00DD6B67">
        <w:rPr>
          <w:color w:val="000000"/>
          <w:szCs w:val="22"/>
        </w:rPr>
        <w:t>à bas t</w:t>
      </w:r>
      <w:r w:rsidR="009C54FF" w:rsidRPr="00DD6B67">
        <w:rPr>
          <w:color w:val="000000"/>
          <w:szCs w:val="22"/>
        </w:rPr>
        <w:t>a</w:t>
      </w:r>
      <w:r w:rsidRPr="00DD6B67">
        <w:rPr>
          <w:color w:val="000000"/>
          <w:szCs w:val="22"/>
        </w:rPr>
        <w:t>ux d</w:t>
      </w:r>
      <w:r w:rsidR="009C54FF" w:rsidRPr="00DD6B67">
        <w:rPr>
          <w:color w:val="000000"/>
          <w:szCs w:val="22"/>
        </w:rPr>
        <w:t>’</w:t>
      </w:r>
      <w:r w:rsidRPr="00DD6B67">
        <w:rPr>
          <w:color w:val="000000"/>
          <w:szCs w:val="22"/>
        </w:rPr>
        <w:t>intér</w:t>
      </w:r>
      <w:r w:rsidR="009C54FF" w:rsidRPr="00DD6B67">
        <w:rPr>
          <w:color w:val="000000"/>
          <w:szCs w:val="22"/>
        </w:rPr>
        <w:t xml:space="preserve">êt </w:t>
      </w:r>
      <w:r w:rsidRPr="00DD6B67">
        <w:rPr>
          <w:color w:val="000000"/>
          <w:szCs w:val="22"/>
        </w:rPr>
        <w:t xml:space="preserve">provient de la banque pour les infrastructures. </w:t>
      </w:r>
    </w:p>
    <w:p w:rsidR="00851397" w:rsidRPr="00DD6B67" w:rsidRDefault="009C54FF" w:rsidP="003347C8">
      <w:pPr>
        <w:spacing w:before="100" w:beforeAutospacing="1" w:after="100" w:afterAutospacing="1"/>
      </w:pPr>
      <w:r w:rsidRPr="00DD6B67">
        <w:rPr>
          <w:szCs w:val="22"/>
        </w:rPr>
        <w:t>« Les Conservateurs de Harper continuent d’ignorer les demandes de la Fédération canadienne des municipalités de financement des infrastructures stable à long terme, déclare Mme</w:t>
      </w:r>
      <w:r w:rsidR="008A4AA5" w:rsidRPr="00DD6B67">
        <w:rPr>
          <w:szCs w:val="22"/>
        </w:rPr>
        <w:t> </w:t>
      </w:r>
      <w:r w:rsidRPr="00DD6B67">
        <w:rPr>
          <w:szCs w:val="22"/>
        </w:rPr>
        <w:t>May. Le plan du Parti vert d’engager 1</w:t>
      </w:r>
      <w:r w:rsidR="008A4AA5" w:rsidRPr="00DD6B67">
        <w:rPr>
          <w:szCs w:val="22"/>
        </w:rPr>
        <w:t> </w:t>
      </w:r>
      <w:r w:rsidRPr="00DD6B67">
        <w:rPr>
          <w:szCs w:val="22"/>
        </w:rPr>
        <w:t>% de la TPS, soit 6,4</w:t>
      </w:r>
      <w:r w:rsidR="008A4AA5" w:rsidRPr="00DD6B67">
        <w:rPr>
          <w:szCs w:val="22"/>
        </w:rPr>
        <w:t> </w:t>
      </w:r>
      <w:r w:rsidRPr="00DD6B67">
        <w:rPr>
          <w:szCs w:val="22"/>
        </w:rPr>
        <w:t>G$ de plus annuellement, pour satisfaire à ces besoins, aidera les municipalités à faire face à ce déficit des infrastructures dont le montant dépasserait 350 G$. Il est temps d</w:t>
      </w:r>
      <w:r w:rsidR="00921A7B" w:rsidRPr="00DD6B67">
        <w:rPr>
          <w:szCs w:val="22"/>
        </w:rPr>
        <w:t xml:space="preserve">e combler les carences </w:t>
      </w:r>
      <w:r w:rsidRPr="00DD6B67">
        <w:rPr>
          <w:szCs w:val="22"/>
        </w:rPr>
        <w:t>en matière d’infrastructures et de bâtir des cités et des villes du 21</w:t>
      </w:r>
      <w:r w:rsidRPr="00DD6B67">
        <w:rPr>
          <w:szCs w:val="22"/>
          <w:vertAlign w:val="superscript"/>
        </w:rPr>
        <w:t>e</w:t>
      </w:r>
      <w:r w:rsidRPr="00DD6B67">
        <w:rPr>
          <w:szCs w:val="22"/>
        </w:rPr>
        <w:t xml:space="preserve"> siècle. »</w:t>
      </w:r>
      <w:r w:rsidR="007445D0" w:rsidRPr="00DD6B67">
        <w:rPr>
          <w:color w:val="000000"/>
          <w:szCs w:val="22"/>
        </w:rPr>
        <w:t xml:space="preserve"> </w:t>
      </w:r>
    </w:p>
    <w:p w:rsidR="00851397" w:rsidRPr="00DD6B67" w:rsidRDefault="007445D0" w:rsidP="00851397">
      <w:pPr>
        <w:spacing w:before="100" w:beforeAutospacing="1" w:after="100" w:afterAutospacing="1"/>
        <w:jc w:val="center"/>
      </w:pPr>
      <w:r w:rsidRPr="00DD6B67">
        <w:rPr>
          <w:color w:val="000000"/>
          <w:szCs w:val="22"/>
        </w:rPr>
        <w:t>―</w:t>
      </w:r>
      <w:r w:rsidR="00851397" w:rsidRPr="00DD6B67">
        <w:rPr>
          <w:color w:val="000000"/>
          <w:szCs w:val="22"/>
        </w:rPr>
        <w:t>30</w:t>
      </w:r>
      <w:r w:rsidRPr="00DD6B67">
        <w:rPr>
          <w:color w:val="000000"/>
          <w:szCs w:val="22"/>
        </w:rPr>
        <w:t xml:space="preserve"> ―</w:t>
      </w:r>
    </w:p>
    <w:sectPr w:rsidR="00851397" w:rsidRPr="00DD6B67" w:rsidSect="00442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518" w:rsidRDefault="00580518" w:rsidP="008A4AA5">
      <w:r>
        <w:separator/>
      </w:r>
    </w:p>
  </w:endnote>
  <w:endnote w:type="continuationSeparator" w:id="0">
    <w:p w:rsidR="00580518" w:rsidRDefault="00580518" w:rsidP="008A4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AA5" w:rsidRDefault="008A4AA5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AA5" w:rsidRDefault="008A4AA5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AA5" w:rsidRDefault="008A4AA5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518" w:rsidRDefault="00580518" w:rsidP="008A4AA5">
      <w:r>
        <w:separator/>
      </w:r>
    </w:p>
  </w:footnote>
  <w:footnote w:type="continuationSeparator" w:id="0">
    <w:p w:rsidR="00580518" w:rsidRDefault="00580518" w:rsidP="008A4AA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AA5" w:rsidRDefault="008A4AA5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AA5" w:rsidRDefault="008A4AA5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AA5" w:rsidRDefault="008A4A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397"/>
    <w:rsid w:val="000D68C1"/>
    <w:rsid w:val="001E4B2A"/>
    <w:rsid w:val="00301931"/>
    <w:rsid w:val="003347C8"/>
    <w:rsid w:val="00442FC2"/>
    <w:rsid w:val="00476C14"/>
    <w:rsid w:val="00580518"/>
    <w:rsid w:val="00636116"/>
    <w:rsid w:val="006A138F"/>
    <w:rsid w:val="007445D0"/>
    <w:rsid w:val="00761DCB"/>
    <w:rsid w:val="008209E0"/>
    <w:rsid w:val="00851397"/>
    <w:rsid w:val="008A4AA5"/>
    <w:rsid w:val="00921A7B"/>
    <w:rsid w:val="009C54FF"/>
    <w:rsid w:val="00C032A2"/>
    <w:rsid w:val="00DC0D60"/>
    <w:rsid w:val="00DD6B67"/>
    <w:rsid w:val="00F0051B"/>
  </w:rsids>
  <m:mathPr>
    <m:mathFont m:val="MS ????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397"/>
    <w:pPr>
      <w:spacing w:after="0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13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38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4A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AA5"/>
    <w:rPr>
      <w:rFonts w:ascii="Times New Roman" w:hAnsi="Times New Roman" w:cs="Times New Roman"/>
      <w:sz w:val="24"/>
      <w:szCs w:val="24"/>
      <w:lang w:eastAsia="fr-CA"/>
    </w:rPr>
  </w:style>
  <w:style w:type="paragraph" w:styleId="Footer">
    <w:name w:val="footer"/>
    <w:basedOn w:val="Normal"/>
    <w:link w:val="FooterChar"/>
    <w:uiPriority w:val="99"/>
    <w:unhideWhenUsed/>
    <w:rsid w:val="008A4A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AA5"/>
    <w:rPr>
      <w:rFonts w:ascii="Times New Roman" w:hAnsi="Times New Roman" w:cs="Times New Roman"/>
      <w:sz w:val="24"/>
      <w:szCs w:val="24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greenparty.ca/fr/riding/2013-59027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2189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</dc:creator>
  <cp:lastModifiedBy>Rachel Nelems</cp:lastModifiedBy>
  <cp:revision>3</cp:revision>
  <dcterms:created xsi:type="dcterms:W3CDTF">2015-10-14T15:07:00Z</dcterms:created>
  <dcterms:modified xsi:type="dcterms:W3CDTF">2015-10-14T15:10:00Z</dcterms:modified>
</cp:coreProperties>
</file>